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5847FA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7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5847FA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5847FA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5847FA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5847FA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47F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5847FA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5847FA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5847FA" w:rsidRDefault="002F2DD6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февраля </w:t>
            </w:r>
            <w:r w:rsidR="005847FA"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4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47FA"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5847FA" w:rsidRDefault="002F2DD6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20/133</w:t>
            </w:r>
          </w:p>
        </w:tc>
      </w:tr>
      <w:tr w:rsidR="005847FA" w:rsidRPr="005847FA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5847FA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5847FA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7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5847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5847FA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2F2DD6" w:rsidRDefault="002F2DD6" w:rsidP="002F2DD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Киришский муниципальный район Ленинградской области от 09 декабря 2020 года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 xml:space="preserve">№ 17/118 «О бюджете муниципального образования Киришский муниципальный район Ленинградской области на 2021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  <w:r w:rsidRPr="002F2DD6">
              <w:rPr>
                <w:rFonts w:ascii="Times New Roman" w:hAnsi="Times New Roman"/>
                <w:b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5847FA" w:rsidRDefault="005847FA" w:rsidP="00584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проект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внесении изменений в решение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 xml:space="preserve">на 2021 год и на плановый период 2022 и 2023 годов», </w:t>
      </w:r>
      <w:r w:rsidRPr="002F2DD6">
        <w:rPr>
          <w:rFonts w:ascii="Times New Roman" w:hAnsi="Times New Roman"/>
          <w:sz w:val="24"/>
          <w:szCs w:val="24"/>
        </w:rPr>
        <w:t>совет 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/>
          <w:sz w:val="24"/>
          <w:szCs w:val="24"/>
        </w:rPr>
        <w:t>РЕШИЛ: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1.</w:t>
      </w:r>
      <w:r w:rsidRPr="002F2DD6">
        <w:rPr>
          <w:rFonts w:ascii="Times New Roman" w:hAnsi="Times New Roman"/>
          <w:sz w:val="24"/>
          <w:szCs w:val="24"/>
        </w:rPr>
        <w:t xml:space="preserve"> В статье 1 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«О бюджете </w:t>
      </w:r>
      <w:r w:rsidRPr="002F2DD6">
        <w:rPr>
          <w:rFonts w:ascii="Times New Roman" w:hAnsi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>1.1.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1 изложить в следующей редакции: </w:t>
      </w:r>
      <w:bookmarkStart w:id="0" w:name="sub_101"/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1. Утвердить основные характеристики бюджета муниципального образования Киришский муниципальный район Ленинградской области на 2021 год:</w:t>
      </w:r>
    </w:p>
    <w:bookmarkEnd w:id="0"/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прогнозируемый общий объем доходов бюджета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в сумме 2 040 383,29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тысяч рублей;</w:t>
      </w:r>
    </w:p>
    <w:p w:rsidR="002F2DD6" w:rsidRPr="002F2DD6" w:rsidRDefault="002F2DD6" w:rsidP="002F2DD6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общий объем расходов бюджета муниципального образования Киришский муниципальный район Ленинградской области в сумме 2 081 310,38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прогнозируемый дефицит бюджета муниципального образования Киришский муниципальный район Ленинградской области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40 927,09 тысяч рублей.</w:t>
      </w:r>
      <w:r>
        <w:rPr>
          <w:rFonts w:ascii="Times New Roman" w:hAnsi="Times New Roman"/>
          <w:sz w:val="24"/>
          <w:szCs w:val="24"/>
        </w:rPr>
        <w:t>».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>1.2.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2 изложить в следующей редакции: </w:t>
      </w:r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2. Утвердить основные характеристики бюджета муниципального образования Киришский муниципальный район Ленинградской области на 2022 и 2023 год: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прогнозируемый общий объем доходов бюджета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на 2022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2 050 839,92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рублей и на 2022 год в сумме 2 106 760,69 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общий объем расходов бюджета муниципального образования Киришский муниципальный район Ленинградской области на 2022 год в сумме 2 084 839,92 тысячи рублей, в том числе условно утвержденные расходы в сумме 18 000,00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рублей,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lastRenderedPageBreak/>
        <w:t>и на 2023 год в сумме 2 140 760,69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рублей, в том числе условно утвержденные расходы в сумме 37 000,00 тысяч рублей;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прогнозируемый дефицит бюджета муниципального образования Киришский муниципальный район Ленинградской области на 2022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34 000,00 тысяч рублей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и на 2023 год в сумме 34 000,00 тысяч рублей.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2.</w:t>
      </w:r>
      <w:r w:rsidRPr="002F2DD6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статье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Cs/>
          <w:sz w:val="24"/>
          <w:szCs w:val="24"/>
        </w:rPr>
        <w:t xml:space="preserve">2.1. </w:t>
      </w:r>
      <w:r>
        <w:rPr>
          <w:rFonts w:ascii="Times New Roman" w:hAnsi="Times New Roman"/>
          <w:bCs/>
          <w:sz w:val="24"/>
          <w:szCs w:val="24"/>
        </w:rPr>
        <w:t>П</w:t>
      </w:r>
      <w:r w:rsidRPr="002F2DD6">
        <w:rPr>
          <w:rFonts w:ascii="Times New Roman" w:hAnsi="Times New Roman"/>
          <w:bCs/>
          <w:sz w:val="24"/>
          <w:szCs w:val="24"/>
        </w:rPr>
        <w:t xml:space="preserve">ункт 2 изложить в следующей редакции </w:t>
      </w:r>
      <w:bookmarkStart w:id="1" w:name="sub_62"/>
      <w:r>
        <w:rPr>
          <w:rFonts w:ascii="Times New Roman" w:hAnsi="Times New Roman"/>
          <w:bCs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2. Утвердить общий объем бюджетных ассигнований на исполнение публичных нормативных обязательств: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2021 год в сумме 40 677,50 тысяч рублей,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2022 год в сумме 40 700,90 тысяч рублей,</w:t>
      </w:r>
    </w:p>
    <w:p w:rsidR="002F2DD6" w:rsidRPr="002F2DD6" w:rsidRDefault="002F2DD6" w:rsidP="002F2DD6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sz w:val="24"/>
          <w:szCs w:val="24"/>
        </w:rPr>
        <w:t>на 2023 год в сумме 40 720,70 тысяч рублей.</w:t>
      </w:r>
      <w:bookmarkEnd w:id="1"/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;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F2DD6">
        <w:rPr>
          <w:rFonts w:ascii="Times New Roman" w:hAnsi="Times New Roman"/>
          <w:sz w:val="24"/>
          <w:szCs w:val="24"/>
        </w:rPr>
        <w:t xml:space="preserve">2.2. </w:t>
      </w:r>
      <w:r>
        <w:rPr>
          <w:rFonts w:ascii="Times New Roman" w:hAnsi="Times New Roman"/>
          <w:sz w:val="24"/>
          <w:szCs w:val="24"/>
        </w:rPr>
        <w:t>В</w:t>
      </w:r>
      <w:r w:rsidRPr="002F2DD6">
        <w:rPr>
          <w:rFonts w:ascii="Times New Roman" w:hAnsi="Times New Roman"/>
          <w:sz w:val="24"/>
          <w:szCs w:val="24"/>
        </w:rPr>
        <w:t xml:space="preserve"> абзаце 2 пункта 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 xml:space="preserve">цифры </w:t>
      </w:r>
      <w:r>
        <w:rPr>
          <w:rFonts w:ascii="Times New Roman" w:hAnsi="Times New Roman"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8 458,02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/>
          <w:sz w:val="24"/>
          <w:szCs w:val="24"/>
        </w:rPr>
        <w:t>«</w:t>
      </w:r>
      <w:r w:rsidRPr="002F2DD6">
        <w:rPr>
          <w:rFonts w:ascii="Times New Roman" w:hAnsi="Times New Roman"/>
          <w:sz w:val="24"/>
          <w:szCs w:val="24"/>
        </w:rPr>
        <w:t>8 888,69</w:t>
      </w:r>
      <w:r>
        <w:rPr>
          <w:rFonts w:ascii="Times New Roman" w:hAnsi="Times New Roman"/>
          <w:sz w:val="24"/>
          <w:szCs w:val="24"/>
        </w:rPr>
        <w:t>»</w:t>
      </w:r>
      <w:r w:rsidRPr="002F2DD6"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3.</w:t>
      </w:r>
      <w:r w:rsidRPr="002F2DD6">
        <w:rPr>
          <w:rFonts w:ascii="Times New Roman" w:hAnsi="Times New Roman"/>
          <w:sz w:val="24"/>
          <w:szCs w:val="24"/>
        </w:rPr>
        <w:t xml:space="preserve"> В статье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7 решения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2F2DD6">
        <w:rPr>
          <w:rFonts w:ascii="Times New Roman" w:hAnsi="Times New Roman"/>
          <w:bCs/>
          <w:sz w:val="24"/>
          <w:szCs w:val="24"/>
        </w:rPr>
        <w:t>на 2021 год и на плановый период 2022 и 2023 годов»:</w:t>
      </w:r>
    </w:p>
    <w:p w:rsidR="002F2DD6" w:rsidRPr="002F2DD6" w:rsidRDefault="002F2DD6" w:rsidP="002F2DD6">
      <w:pPr>
        <w:pStyle w:val="ConsPlusTitle"/>
        <w:widowControl/>
        <w:ind w:firstLine="709"/>
        <w:jc w:val="both"/>
        <w:rPr>
          <w:b w:val="0"/>
        </w:rPr>
      </w:pPr>
      <w:r w:rsidRPr="002F2DD6">
        <w:rPr>
          <w:b w:val="0"/>
        </w:rPr>
        <w:t xml:space="preserve">3.1. </w:t>
      </w:r>
      <w:r>
        <w:rPr>
          <w:b w:val="0"/>
        </w:rPr>
        <w:t>В</w:t>
      </w:r>
      <w:r w:rsidRPr="002F2DD6">
        <w:rPr>
          <w:b w:val="0"/>
        </w:rPr>
        <w:t xml:space="preserve"> пункте</w:t>
      </w:r>
      <w:r>
        <w:rPr>
          <w:b w:val="0"/>
        </w:rPr>
        <w:t xml:space="preserve"> </w:t>
      </w:r>
      <w:r w:rsidRPr="002F2DD6">
        <w:rPr>
          <w:b w:val="0"/>
        </w:rPr>
        <w:t>5.2</w:t>
      </w:r>
      <w:r>
        <w:rPr>
          <w:b w:val="0"/>
        </w:rPr>
        <w:t xml:space="preserve"> </w:t>
      </w:r>
      <w:r w:rsidRPr="002F2DD6">
        <w:rPr>
          <w:b w:val="0"/>
        </w:rPr>
        <w:t xml:space="preserve">цифры </w:t>
      </w:r>
      <w:r>
        <w:rPr>
          <w:b w:val="0"/>
        </w:rPr>
        <w:t>«</w:t>
      </w:r>
      <w:r w:rsidRPr="002F2DD6">
        <w:rPr>
          <w:b w:val="0"/>
        </w:rPr>
        <w:t>15 000,00</w:t>
      </w:r>
      <w:r>
        <w:rPr>
          <w:b w:val="0"/>
        </w:rPr>
        <w:t>»</w:t>
      </w:r>
      <w:r w:rsidRPr="002F2DD6">
        <w:rPr>
          <w:b w:val="0"/>
        </w:rPr>
        <w:t xml:space="preserve"> заменить на цифры </w:t>
      </w:r>
      <w:r>
        <w:rPr>
          <w:b w:val="0"/>
        </w:rPr>
        <w:t>«</w:t>
      </w:r>
      <w:r w:rsidRPr="002F2DD6">
        <w:rPr>
          <w:b w:val="0"/>
        </w:rPr>
        <w:t>18 000,00</w:t>
      </w:r>
      <w:r>
        <w:rPr>
          <w:b w:val="0"/>
        </w:rPr>
        <w:t>»</w:t>
      </w:r>
      <w:r w:rsidRPr="002F2DD6">
        <w:rPr>
          <w:b w:val="0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4</w:t>
      </w:r>
      <w:r w:rsidRPr="002F2D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Приложения 1, 2, 3, 4, 5, 6, 7, 11, 12, 13, 14, 15, 16, 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32, 33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и 34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решению совета депутатов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«О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bCs/>
          <w:sz w:val="24"/>
          <w:szCs w:val="24"/>
        </w:rPr>
        <w:t>муниципальный район Ленинградской области на 2021 год и на плановый период 2022 и 2023 годов»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F2DD6">
        <w:rPr>
          <w:rFonts w:ascii="Times New Roman" w:hAnsi="Times New Roman"/>
          <w:sz w:val="24"/>
          <w:szCs w:val="24"/>
        </w:rPr>
        <w:t>изложить в новой редакции (прилагаются)</w:t>
      </w:r>
      <w:r>
        <w:rPr>
          <w:rFonts w:ascii="Times New Roman" w:hAnsi="Times New Roman"/>
          <w:sz w:val="24"/>
          <w:szCs w:val="24"/>
        </w:rPr>
        <w:t>.</w:t>
      </w:r>
    </w:p>
    <w:p w:rsidR="002F2DD6" w:rsidRPr="002F2DD6" w:rsidRDefault="002F2DD6" w:rsidP="002F2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2DD6">
        <w:rPr>
          <w:rFonts w:ascii="Times New Roman" w:hAnsi="Times New Roman"/>
          <w:b/>
          <w:sz w:val="24"/>
          <w:szCs w:val="24"/>
        </w:rPr>
        <w:t>5.</w:t>
      </w:r>
      <w:r w:rsidRPr="002F2DD6">
        <w:rPr>
          <w:rFonts w:ascii="Times New Roman" w:hAnsi="Times New Roman"/>
          <w:sz w:val="24"/>
          <w:szCs w:val="24"/>
        </w:rPr>
        <w:t xml:space="preserve"> Опубликовать настоящее решение в газете «Киришский факел» (без приложений </w:t>
      </w:r>
      <w:r>
        <w:rPr>
          <w:rFonts w:ascii="Times New Roman" w:hAnsi="Times New Roman"/>
          <w:sz w:val="24"/>
          <w:szCs w:val="24"/>
        </w:rPr>
        <w:br/>
      </w:r>
      <w:r w:rsidRPr="002F2DD6">
        <w:rPr>
          <w:rFonts w:ascii="Times New Roman" w:hAnsi="Times New Roman"/>
          <w:sz w:val="24"/>
          <w:szCs w:val="24"/>
        </w:rPr>
        <w:t>к нему), опубликовать полный текст решения с приложениями в сетевом издании «Киришский факел» и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5847FA" w:rsidRPr="002F2DD6" w:rsidRDefault="002F2DD6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DD6">
        <w:rPr>
          <w:rFonts w:ascii="Times New Roman" w:hAnsi="Times New Roman"/>
          <w:b/>
          <w:sz w:val="24"/>
          <w:szCs w:val="24"/>
        </w:rPr>
        <w:t>6.</w:t>
      </w:r>
      <w:r w:rsidRPr="002F2DD6">
        <w:rPr>
          <w:rFonts w:ascii="Times New Roman" w:hAnsi="Times New Roman"/>
          <w:sz w:val="24"/>
          <w:szCs w:val="24"/>
        </w:rPr>
        <w:t xml:space="preserve"> Настоящее решение вступает в действие со дня официального опубликования.</w:t>
      </w:r>
    </w:p>
    <w:p w:rsidR="005847FA" w:rsidRPr="002F2DD6" w:rsidRDefault="005847FA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2F2DD6" w:rsidRDefault="005847FA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DD6" w:rsidRPr="002F2DD6" w:rsidRDefault="002F2DD6" w:rsidP="002F2D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7FA">
        <w:rPr>
          <w:rFonts w:ascii="Times New Roman" w:eastAsia="Calibri" w:hAnsi="Times New Roman" w:cs="Times New Roman"/>
          <w:sz w:val="24"/>
          <w:szCs w:val="24"/>
        </w:rPr>
        <w:t>Глава муниципального образования</w:t>
      </w: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7FA">
        <w:rPr>
          <w:rFonts w:ascii="Times New Roman" w:eastAsia="Calibri" w:hAnsi="Times New Roman" w:cs="Times New Roman"/>
          <w:sz w:val="24"/>
          <w:szCs w:val="24"/>
        </w:rPr>
        <w:t>Киришский муниципальный район</w:t>
      </w: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7FA">
        <w:rPr>
          <w:rFonts w:ascii="Times New Roman" w:eastAsia="Calibri" w:hAnsi="Times New Roman" w:cs="Times New Roman"/>
          <w:sz w:val="24"/>
          <w:szCs w:val="24"/>
        </w:rPr>
        <w:t xml:space="preserve">Ленинградской области </w:t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Pr="005847FA">
        <w:rPr>
          <w:rFonts w:ascii="Times New Roman" w:eastAsia="Calibri" w:hAnsi="Times New Roman" w:cs="Times New Roman"/>
          <w:sz w:val="24"/>
          <w:szCs w:val="24"/>
        </w:rPr>
        <w:tab/>
      </w:r>
      <w:r w:rsidR="00D20C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5847FA">
        <w:rPr>
          <w:rFonts w:ascii="Times New Roman" w:eastAsia="Calibri" w:hAnsi="Times New Roman" w:cs="Times New Roman"/>
          <w:sz w:val="24"/>
          <w:szCs w:val="24"/>
        </w:rPr>
        <w:t>К.А.Тимофеев</w:t>
      </w: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7FA" w:rsidRP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402" w:rsidRPr="009B3402" w:rsidRDefault="009B3402" w:rsidP="009B34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GoBack"/>
      <w:bookmarkEnd w:id="2"/>
    </w:p>
    <w:p w:rsidR="005847FA" w:rsidRDefault="005847FA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D20CD3" w:rsidRDefault="00D20CD3" w:rsidP="005847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20CD3" w:rsidSect="002F2D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02" w:rsidRDefault="00493702" w:rsidP="002F2DD6">
      <w:pPr>
        <w:spacing w:after="0" w:line="240" w:lineRule="auto"/>
      </w:pPr>
      <w:r>
        <w:separator/>
      </w:r>
    </w:p>
  </w:endnote>
  <w:endnote w:type="continuationSeparator" w:id="0">
    <w:p w:rsidR="00493702" w:rsidRDefault="00493702" w:rsidP="002F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02" w:rsidRDefault="00493702" w:rsidP="002F2DD6">
      <w:pPr>
        <w:spacing w:after="0" w:line="240" w:lineRule="auto"/>
      </w:pPr>
      <w:r>
        <w:separator/>
      </w:r>
    </w:p>
  </w:footnote>
  <w:footnote w:type="continuationSeparator" w:id="0">
    <w:p w:rsidR="00493702" w:rsidRDefault="00493702" w:rsidP="002F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30083"/>
      <w:docPartObj>
        <w:docPartGallery w:val="Page Numbers (Top of Page)"/>
        <w:docPartUnique/>
      </w:docPartObj>
    </w:sdtPr>
    <w:sdtEndPr/>
    <w:sdtContent>
      <w:p w:rsidR="002F2DD6" w:rsidRDefault="002F2DD6">
        <w:pPr>
          <w:pStyle w:val="af6"/>
          <w:jc w:val="center"/>
        </w:pPr>
        <w:r w:rsidRPr="002F2DD6">
          <w:rPr>
            <w:rFonts w:ascii="Times New Roman" w:hAnsi="Times New Roman" w:cs="Times New Roman"/>
          </w:rPr>
          <w:fldChar w:fldCharType="begin"/>
        </w:r>
        <w:r w:rsidRPr="002F2DD6">
          <w:rPr>
            <w:rFonts w:ascii="Times New Roman" w:hAnsi="Times New Roman" w:cs="Times New Roman"/>
          </w:rPr>
          <w:instrText>PAGE   \* MERGEFORMAT</w:instrText>
        </w:r>
        <w:r w:rsidRPr="002F2DD6">
          <w:rPr>
            <w:rFonts w:ascii="Times New Roman" w:hAnsi="Times New Roman" w:cs="Times New Roman"/>
          </w:rPr>
          <w:fldChar w:fldCharType="separate"/>
        </w:r>
        <w:r w:rsidR="00C0774E">
          <w:rPr>
            <w:rFonts w:ascii="Times New Roman" w:hAnsi="Times New Roman" w:cs="Times New Roman"/>
            <w:noProof/>
          </w:rPr>
          <w:t>2</w:t>
        </w:r>
        <w:r w:rsidRPr="002F2DD6">
          <w:rPr>
            <w:rFonts w:ascii="Times New Roman" w:hAnsi="Times New Roman" w:cs="Times New Roman"/>
          </w:rPr>
          <w:fldChar w:fldCharType="end"/>
        </w:r>
      </w:p>
    </w:sdtContent>
  </w:sdt>
  <w:p w:rsidR="002F2DD6" w:rsidRDefault="002F2DD6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E4A"/>
    <w:multiLevelType w:val="hybridMultilevel"/>
    <w:tmpl w:val="CE9CD086"/>
    <w:lvl w:ilvl="0" w:tplc="1670127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B6B36"/>
    <w:multiLevelType w:val="hybridMultilevel"/>
    <w:tmpl w:val="CAC69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4549"/>
    <w:multiLevelType w:val="multilevel"/>
    <w:tmpl w:val="912E2F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E8F3102"/>
    <w:multiLevelType w:val="multilevel"/>
    <w:tmpl w:val="C5B083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F1A13EC"/>
    <w:multiLevelType w:val="multilevel"/>
    <w:tmpl w:val="D57812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5" w15:restartNumberingAfterBreak="0">
    <w:nsid w:val="12063191"/>
    <w:multiLevelType w:val="hybridMultilevel"/>
    <w:tmpl w:val="D7AA1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E66B9"/>
    <w:multiLevelType w:val="hybridMultilevel"/>
    <w:tmpl w:val="8D4C39C0"/>
    <w:lvl w:ilvl="0" w:tplc="D6B43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A657F0"/>
    <w:multiLevelType w:val="hybridMultilevel"/>
    <w:tmpl w:val="CF544028"/>
    <w:lvl w:ilvl="0" w:tplc="86FA997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34701FB"/>
    <w:multiLevelType w:val="hybridMultilevel"/>
    <w:tmpl w:val="E9E20C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05180"/>
    <w:multiLevelType w:val="multilevel"/>
    <w:tmpl w:val="B6FA06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5A323D3"/>
    <w:multiLevelType w:val="hybridMultilevel"/>
    <w:tmpl w:val="E03C0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32121"/>
    <w:multiLevelType w:val="hybridMultilevel"/>
    <w:tmpl w:val="CF1637A8"/>
    <w:lvl w:ilvl="0" w:tplc="210AEB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A3F5C"/>
    <w:multiLevelType w:val="hybridMultilevel"/>
    <w:tmpl w:val="DA743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60F25"/>
    <w:multiLevelType w:val="multilevel"/>
    <w:tmpl w:val="3D9AC6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D0B170D"/>
    <w:multiLevelType w:val="multilevel"/>
    <w:tmpl w:val="28A22F46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48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eastAsiaTheme="minorEastAsia" w:hint="default"/>
      </w:rPr>
    </w:lvl>
  </w:abstractNum>
  <w:abstractNum w:abstractNumId="15" w15:restartNumberingAfterBreak="0">
    <w:nsid w:val="3ED64CCB"/>
    <w:multiLevelType w:val="multilevel"/>
    <w:tmpl w:val="A0729E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9"/>
      <w:numFmt w:val="decimal"/>
      <w:isLgl/>
      <w:lvlText w:val="%1.%2"/>
      <w:lvlJc w:val="left"/>
      <w:pPr>
        <w:ind w:left="108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6" w15:restartNumberingAfterBreak="0">
    <w:nsid w:val="42823240"/>
    <w:multiLevelType w:val="hybridMultilevel"/>
    <w:tmpl w:val="B8F41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D3BBD"/>
    <w:multiLevelType w:val="hybridMultilevel"/>
    <w:tmpl w:val="A7BA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A558A"/>
    <w:multiLevelType w:val="hybridMultilevel"/>
    <w:tmpl w:val="E7F89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F695F"/>
    <w:multiLevelType w:val="multilevel"/>
    <w:tmpl w:val="41E0B7AC"/>
    <w:lvl w:ilvl="0">
      <w:start w:val="9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5B66D55"/>
    <w:multiLevelType w:val="hybridMultilevel"/>
    <w:tmpl w:val="71A0700C"/>
    <w:lvl w:ilvl="0" w:tplc="D974D2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D8503F"/>
    <w:multiLevelType w:val="hybridMultilevel"/>
    <w:tmpl w:val="77D6BA38"/>
    <w:lvl w:ilvl="0" w:tplc="E43EA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000B1F"/>
    <w:multiLevelType w:val="multilevel"/>
    <w:tmpl w:val="9B9EA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4584461"/>
    <w:multiLevelType w:val="hybridMultilevel"/>
    <w:tmpl w:val="BE3A69AA"/>
    <w:lvl w:ilvl="0" w:tplc="510CAE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16F5C"/>
    <w:multiLevelType w:val="hybridMultilevel"/>
    <w:tmpl w:val="BA7C9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B6146"/>
    <w:multiLevelType w:val="hybridMultilevel"/>
    <w:tmpl w:val="9664F0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66F43"/>
    <w:multiLevelType w:val="hybridMultilevel"/>
    <w:tmpl w:val="4AD8C1B8"/>
    <w:lvl w:ilvl="0" w:tplc="F12492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8E2DD1"/>
    <w:multiLevelType w:val="hybridMultilevel"/>
    <w:tmpl w:val="BE2A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20644"/>
    <w:multiLevelType w:val="multilevel"/>
    <w:tmpl w:val="1F267678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Theme="minorEastAsia" w:hint="default"/>
      </w:rPr>
    </w:lvl>
  </w:abstractNum>
  <w:abstractNum w:abstractNumId="29" w15:restartNumberingAfterBreak="0">
    <w:nsid w:val="71D37C74"/>
    <w:multiLevelType w:val="multilevel"/>
    <w:tmpl w:val="908E3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9254B96"/>
    <w:multiLevelType w:val="hybridMultilevel"/>
    <w:tmpl w:val="9FC247D0"/>
    <w:lvl w:ilvl="0" w:tplc="CCB833C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26282F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77D9A"/>
    <w:multiLevelType w:val="multilevel"/>
    <w:tmpl w:val="AF168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21"/>
  </w:num>
  <w:num w:numId="4">
    <w:abstractNumId w:val="17"/>
  </w:num>
  <w:num w:numId="5">
    <w:abstractNumId w:val="24"/>
  </w:num>
  <w:num w:numId="6">
    <w:abstractNumId w:val="23"/>
  </w:num>
  <w:num w:numId="7">
    <w:abstractNumId w:val="7"/>
  </w:num>
  <w:num w:numId="8">
    <w:abstractNumId w:val="22"/>
  </w:num>
  <w:num w:numId="9">
    <w:abstractNumId w:val="9"/>
  </w:num>
  <w:num w:numId="10">
    <w:abstractNumId w:val="3"/>
  </w:num>
  <w:num w:numId="11">
    <w:abstractNumId w:val="13"/>
  </w:num>
  <w:num w:numId="12">
    <w:abstractNumId w:val="2"/>
  </w:num>
  <w:num w:numId="13">
    <w:abstractNumId w:val="19"/>
  </w:num>
  <w:num w:numId="14">
    <w:abstractNumId w:val="6"/>
  </w:num>
  <w:num w:numId="15">
    <w:abstractNumId w:val="11"/>
  </w:num>
  <w:num w:numId="16">
    <w:abstractNumId w:val="0"/>
  </w:num>
  <w:num w:numId="17">
    <w:abstractNumId w:val="30"/>
  </w:num>
  <w:num w:numId="18">
    <w:abstractNumId w:val="4"/>
  </w:num>
  <w:num w:numId="19">
    <w:abstractNumId w:val="18"/>
  </w:num>
  <w:num w:numId="20">
    <w:abstractNumId w:val="10"/>
  </w:num>
  <w:num w:numId="21">
    <w:abstractNumId w:val="31"/>
  </w:num>
  <w:num w:numId="22">
    <w:abstractNumId w:val="25"/>
  </w:num>
  <w:num w:numId="23">
    <w:abstractNumId w:val="8"/>
  </w:num>
  <w:num w:numId="24">
    <w:abstractNumId w:val="29"/>
  </w:num>
  <w:num w:numId="25">
    <w:abstractNumId w:val="14"/>
  </w:num>
  <w:num w:numId="26">
    <w:abstractNumId w:val="28"/>
  </w:num>
  <w:num w:numId="27">
    <w:abstractNumId w:val="1"/>
  </w:num>
  <w:num w:numId="28">
    <w:abstractNumId w:val="5"/>
  </w:num>
  <w:num w:numId="29">
    <w:abstractNumId w:val="12"/>
  </w:num>
  <w:num w:numId="30">
    <w:abstractNumId w:val="27"/>
  </w:num>
  <w:num w:numId="31">
    <w:abstractNumId w:val="16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2DD6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702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74E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0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">
    <w:name w:val="heading 1"/>
    <w:basedOn w:val="a"/>
    <w:next w:val="a"/>
    <w:link w:val="10"/>
    <w:uiPriority w:val="99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5847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847FA"/>
  </w:style>
  <w:style w:type="paragraph" w:styleId="21">
    <w:name w:val="Body Text Indent 2"/>
    <w:basedOn w:val="a"/>
    <w:link w:val="22"/>
    <w:uiPriority w:val="99"/>
    <w:semiHidden/>
    <w:unhideWhenUsed/>
    <w:rsid w:val="002F2D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F2DD6"/>
  </w:style>
  <w:style w:type="paragraph" w:customStyle="1" w:styleId="ConsPlusTitle">
    <w:name w:val="ConsPlusTitle"/>
    <w:rsid w:val="002F2D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2F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2F2DD6"/>
  </w:style>
  <w:style w:type="paragraph" w:styleId="af8">
    <w:name w:val="footer"/>
    <w:basedOn w:val="a"/>
    <w:link w:val="af9"/>
    <w:uiPriority w:val="99"/>
    <w:unhideWhenUsed/>
    <w:rsid w:val="002F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2F2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C326D-0D88-45FC-A286-F83FDEBF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Салтыкова Ольга Сергеевна</cp:lastModifiedBy>
  <cp:revision>3</cp:revision>
  <cp:lastPrinted>2021-01-25T09:21:00Z</cp:lastPrinted>
  <dcterms:created xsi:type="dcterms:W3CDTF">2021-02-16T11:58:00Z</dcterms:created>
  <dcterms:modified xsi:type="dcterms:W3CDTF">2021-02-20T07:38:00Z</dcterms:modified>
</cp:coreProperties>
</file>